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6F9C" w:rsidRDefault="00DC6114">
      <w:pPr>
        <w:jc w:val="center"/>
        <w:rPr>
          <w:b/>
          <w:color w:val="980000"/>
          <w:sz w:val="36"/>
          <w:szCs w:val="36"/>
        </w:rPr>
      </w:pPr>
      <w:bookmarkStart w:id="0" w:name="_GoBack"/>
      <w:bookmarkEnd w:id="0"/>
      <w:r>
        <w:rPr>
          <w:b/>
          <w:color w:val="980000"/>
          <w:sz w:val="36"/>
          <w:szCs w:val="36"/>
        </w:rPr>
        <w:t xml:space="preserve"> DESET DOBRÝCH RAD, KTERÉ USNADNÍ VÁM </w:t>
      </w:r>
      <w:proofErr w:type="gramStart"/>
      <w:r>
        <w:rPr>
          <w:b/>
          <w:color w:val="980000"/>
          <w:sz w:val="36"/>
          <w:szCs w:val="36"/>
        </w:rPr>
        <w:t>I</w:t>
      </w:r>
      <w:proofErr w:type="gramEnd"/>
      <w:r>
        <w:rPr>
          <w:b/>
          <w:color w:val="980000"/>
          <w:sz w:val="36"/>
          <w:szCs w:val="36"/>
        </w:rPr>
        <w:t xml:space="preserve"> VAŠEMU DÍTĚTI NÁSTUP DO ŠKOLKY</w:t>
      </w:r>
    </w:p>
    <w:p w14:paraId="00000002" w14:textId="77777777" w:rsidR="00AD6F9C" w:rsidRDefault="00AD6F9C">
      <w:pPr>
        <w:rPr>
          <w:b/>
          <w:color w:val="980000"/>
          <w:sz w:val="26"/>
          <w:szCs w:val="26"/>
        </w:rPr>
      </w:pPr>
    </w:p>
    <w:p w14:paraId="00000003" w14:textId="77777777" w:rsidR="00AD6F9C" w:rsidRDefault="00DC6114">
      <w:pPr>
        <w:numPr>
          <w:ilvl w:val="0"/>
          <w:numId w:val="1"/>
        </w:numPr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Mluvte s dítětem o tom, co se ve školce dělá a jaké to tam je.</w:t>
      </w:r>
    </w:p>
    <w:p w14:paraId="00000004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>Můžete si k tomu vzít obrázkovou knížku nebo si popovídejte s dítětem, které do školky už chodí (mělo by tam chodit rádo, aby se vaše dítě nevystrašilo barvitým líčením zlých zážitků). Vyhněte se negativním popisům</w:t>
      </w:r>
      <w:proofErr w:type="gramStart"/>
      <w:r>
        <w:rPr>
          <w:sz w:val="24"/>
          <w:szCs w:val="24"/>
        </w:rPr>
        <w:t>, ,,jako</w:t>
      </w:r>
      <w:proofErr w:type="gramEnd"/>
      <w:r>
        <w:rPr>
          <w:sz w:val="24"/>
          <w:szCs w:val="24"/>
        </w:rPr>
        <w:t xml:space="preserve"> tam tě naučí poslouchat”, ,,tam s</w:t>
      </w:r>
      <w:r>
        <w:rPr>
          <w:sz w:val="24"/>
          <w:szCs w:val="24"/>
        </w:rPr>
        <w:t>e s tebou nikdo dohadovat nebude” apod.</w:t>
      </w:r>
    </w:p>
    <w:p w14:paraId="00000005" w14:textId="77777777" w:rsidR="00AD6F9C" w:rsidRDefault="00AD6F9C">
      <w:pPr>
        <w:ind w:left="720"/>
        <w:rPr>
          <w:sz w:val="24"/>
          <w:szCs w:val="24"/>
        </w:rPr>
      </w:pPr>
    </w:p>
    <w:p w14:paraId="00000006" w14:textId="77777777" w:rsidR="00AD6F9C" w:rsidRDefault="00DC6114">
      <w:pPr>
        <w:numPr>
          <w:ilvl w:val="0"/>
          <w:numId w:val="1"/>
        </w:numPr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>Zvykejte dítě na odloučení.</w:t>
      </w:r>
    </w:p>
    <w:p w14:paraId="00000007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Při odchodu např. do kina láskyplně a s jistotou řekněte, že odcházíte, ale ujistěte dítě, že se vrátíte. Dítě potřebuje pocit, že se na vás může spolehnout. Chybou je, vyplížit se tajně </w:t>
      </w:r>
      <w:r>
        <w:rPr>
          <w:sz w:val="24"/>
          <w:szCs w:val="24"/>
        </w:rPr>
        <w:t xml:space="preserve">z domu. Dítě se cítí zrazené a strach z odloučení se ještě prohlubuje. </w:t>
      </w:r>
    </w:p>
    <w:p w14:paraId="00000008" w14:textId="77777777" w:rsidR="00AD6F9C" w:rsidRDefault="00AD6F9C">
      <w:pPr>
        <w:ind w:left="720"/>
        <w:rPr>
          <w:sz w:val="24"/>
          <w:szCs w:val="24"/>
        </w:rPr>
      </w:pPr>
    </w:p>
    <w:p w14:paraId="00000009" w14:textId="77777777" w:rsidR="00AD6F9C" w:rsidRDefault="00DC6114">
      <w:pPr>
        <w:numPr>
          <w:ilvl w:val="0"/>
          <w:numId w:val="1"/>
        </w:numPr>
        <w:rPr>
          <w:b/>
          <w:color w:val="38761D"/>
          <w:sz w:val="24"/>
          <w:szCs w:val="24"/>
        </w:rPr>
      </w:pPr>
      <w:r>
        <w:rPr>
          <w:b/>
          <w:color w:val="38761D"/>
          <w:sz w:val="24"/>
          <w:szCs w:val="24"/>
        </w:rPr>
        <w:t>Veďte dítě k samostatnosti zvláště v hygieně, oblékání a jídle.</w:t>
      </w:r>
    </w:p>
    <w:p w14:paraId="0000000A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Nebude zažívat špatné pocity spojené s tím, že bude jediné, které si neumí obléknout kalhoty nebo dojít na záchod. </w:t>
      </w:r>
    </w:p>
    <w:p w14:paraId="0000000B" w14:textId="77777777" w:rsidR="00AD6F9C" w:rsidRDefault="00AD6F9C">
      <w:pPr>
        <w:ind w:left="720"/>
        <w:rPr>
          <w:sz w:val="24"/>
          <w:szCs w:val="24"/>
        </w:rPr>
      </w:pPr>
    </w:p>
    <w:p w14:paraId="0000000C" w14:textId="77777777" w:rsidR="00AD6F9C" w:rsidRDefault="00DC6114">
      <w:pPr>
        <w:numPr>
          <w:ilvl w:val="0"/>
          <w:numId w:val="1"/>
        </w:numPr>
        <w:rPr>
          <w:b/>
          <w:color w:val="A64D79"/>
          <w:sz w:val="24"/>
          <w:szCs w:val="24"/>
        </w:rPr>
      </w:pPr>
      <w:r>
        <w:rPr>
          <w:b/>
          <w:color w:val="A64D79"/>
          <w:sz w:val="24"/>
          <w:szCs w:val="24"/>
        </w:rPr>
        <w:t>De</w:t>
      </w:r>
      <w:r>
        <w:rPr>
          <w:b/>
          <w:color w:val="A64D79"/>
          <w:sz w:val="24"/>
          <w:szCs w:val="24"/>
        </w:rPr>
        <w:t>jte dítěti najevo, že rozumíte jeho případným obavám z nástupu do školky.</w:t>
      </w:r>
    </w:p>
    <w:p w14:paraId="0000000D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>Ujistěte dítě, že mu věříte a že to určitě zvládne. Zvýšíte tak sebedůvěru dítěte. Pokud má dítě chodit do školky rádo, musí k ní mít kladný vztah. Z toho důvodu NIKDY ŠKOLKOU DÍTĚTI</w:t>
      </w:r>
      <w:r>
        <w:rPr>
          <w:sz w:val="24"/>
          <w:szCs w:val="24"/>
        </w:rPr>
        <w:t xml:space="preserve"> NEVYHROŽUJTE (dítě nemůže mít rádo něco, co mu předkládáte jako trest) - vyhněte se výhružkám </w:t>
      </w:r>
      <w:proofErr w:type="gramStart"/>
      <w:r>
        <w:rPr>
          <w:sz w:val="24"/>
          <w:szCs w:val="24"/>
        </w:rPr>
        <w:t>typu ,,když</w:t>
      </w:r>
      <w:proofErr w:type="gramEnd"/>
      <w:r>
        <w:rPr>
          <w:sz w:val="24"/>
          <w:szCs w:val="24"/>
        </w:rPr>
        <w:t xml:space="preserve"> budeš zlobit, nechám tě ve školce i odpoledne”.</w:t>
      </w:r>
    </w:p>
    <w:p w14:paraId="0000000E" w14:textId="77777777" w:rsidR="00AD6F9C" w:rsidRDefault="00AD6F9C">
      <w:pPr>
        <w:ind w:left="720"/>
        <w:rPr>
          <w:sz w:val="24"/>
          <w:szCs w:val="24"/>
        </w:rPr>
      </w:pPr>
    </w:p>
    <w:p w14:paraId="0000000F" w14:textId="77777777" w:rsidR="00AD6F9C" w:rsidRDefault="00DC6114">
      <w:pPr>
        <w:numPr>
          <w:ilvl w:val="0"/>
          <w:numId w:val="1"/>
        </w:numPr>
        <w:rPr>
          <w:b/>
          <w:color w:val="1C4587"/>
          <w:sz w:val="24"/>
          <w:szCs w:val="24"/>
        </w:rPr>
      </w:pPr>
      <w:r>
        <w:rPr>
          <w:b/>
          <w:color w:val="1C4587"/>
          <w:sz w:val="24"/>
          <w:szCs w:val="24"/>
        </w:rPr>
        <w:t xml:space="preserve">Pokud bude dítě plakat, buďte přívětiví, ale rozhodní. </w:t>
      </w:r>
    </w:p>
    <w:p w14:paraId="00000010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>Rozloučení by se nemělo příliš protahovat. O</w:t>
      </w:r>
      <w:r>
        <w:rPr>
          <w:sz w:val="24"/>
          <w:szCs w:val="24"/>
        </w:rPr>
        <w:t xml:space="preserve">všem neodcházejte ani narychlo nebo tajně, ani ve vzteku po hádce s dítětem. </w:t>
      </w:r>
    </w:p>
    <w:p w14:paraId="00000011" w14:textId="77777777" w:rsidR="00AD6F9C" w:rsidRDefault="00AD6F9C">
      <w:pPr>
        <w:rPr>
          <w:sz w:val="24"/>
          <w:szCs w:val="24"/>
        </w:rPr>
      </w:pPr>
    </w:p>
    <w:p w14:paraId="00000012" w14:textId="77777777" w:rsidR="00AD6F9C" w:rsidRDefault="00DC6114">
      <w:pPr>
        <w:numPr>
          <w:ilvl w:val="0"/>
          <w:numId w:val="1"/>
        </w:numPr>
        <w:rPr>
          <w:b/>
          <w:color w:val="8E7CC3"/>
          <w:sz w:val="24"/>
          <w:szCs w:val="24"/>
        </w:rPr>
      </w:pPr>
      <w:r>
        <w:rPr>
          <w:b/>
          <w:color w:val="8E7CC3"/>
          <w:sz w:val="24"/>
          <w:szCs w:val="24"/>
        </w:rPr>
        <w:t>Dejte dítěti s sebou něco důvěrného.</w:t>
      </w:r>
      <w:r>
        <w:rPr>
          <w:b/>
          <w:color w:val="A64D79"/>
          <w:sz w:val="24"/>
          <w:szCs w:val="24"/>
        </w:rPr>
        <w:t xml:space="preserve"> </w:t>
      </w:r>
    </w:p>
    <w:p w14:paraId="00000013" w14:textId="77777777" w:rsidR="00AD6F9C" w:rsidRDefault="00DC6114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Plyšáka</w:t>
      </w:r>
      <w:proofErr w:type="spellEnd"/>
      <w:r>
        <w:rPr>
          <w:sz w:val="24"/>
          <w:szCs w:val="24"/>
        </w:rPr>
        <w:t>, hračku šátek…</w:t>
      </w:r>
    </w:p>
    <w:p w14:paraId="00000014" w14:textId="77777777" w:rsidR="00AD6F9C" w:rsidRDefault="00AD6F9C">
      <w:pPr>
        <w:ind w:left="720"/>
        <w:rPr>
          <w:sz w:val="24"/>
          <w:szCs w:val="24"/>
        </w:rPr>
      </w:pPr>
    </w:p>
    <w:p w14:paraId="00000015" w14:textId="77777777" w:rsidR="00AD6F9C" w:rsidRDefault="00DC6114">
      <w:pPr>
        <w:numPr>
          <w:ilvl w:val="0"/>
          <w:numId w:val="1"/>
        </w:numPr>
        <w:rPr>
          <w:b/>
          <w:color w:val="FF9900"/>
          <w:sz w:val="24"/>
          <w:szCs w:val="24"/>
        </w:rPr>
      </w:pPr>
      <w:r>
        <w:rPr>
          <w:b/>
          <w:color w:val="FF9900"/>
          <w:sz w:val="24"/>
          <w:szCs w:val="24"/>
        </w:rPr>
        <w:t>Plňte své sliby.</w:t>
      </w:r>
    </w:p>
    <w:p w14:paraId="00000016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Když řeknete, že přijdete po obědě, měli byste po obědě přijít. </w:t>
      </w:r>
    </w:p>
    <w:p w14:paraId="00000017" w14:textId="77777777" w:rsidR="00AD6F9C" w:rsidRDefault="00AD6F9C">
      <w:pPr>
        <w:ind w:left="720"/>
        <w:rPr>
          <w:sz w:val="24"/>
          <w:szCs w:val="24"/>
        </w:rPr>
      </w:pPr>
    </w:p>
    <w:p w14:paraId="00000018" w14:textId="77777777" w:rsidR="00AD6F9C" w:rsidRDefault="00DC6114">
      <w:pPr>
        <w:numPr>
          <w:ilvl w:val="0"/>
          <w:numId w:val="1"/>
        </w:numPr>
        <w:rPr>
          <w:b/>
          <w:color w:val="6FA8DC"/>
          <w:sz w:val="24"/>
          <w:szCs w:val="24"/>
        </w:rPr>
      </w:pPr>
      <w:r>
        <w:rPr>
          <w:b/>
          <w:color w:val="6FA8DC"/>
          <w:sz w:val="24"/>
          <w:szCs w:val="24"/>
        </w:rPr>
        <w:t xml:space="preserve">Platí, že zbavit se své úzkosti znamená zbavit dítě jeho úzkosti. </w:t>
      </w:r>
    </w:p>
    <w:p w14:paraId="00000019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Udělejte si jasno v tom, jak prožíváte nastávající situaci vy. Děti dokáží velmi citlivě poznat projevy strachu u rodičů. Pokud máte strach z odloučení a nejste skutečně přesvědčeni o tom, </w:t>
      </w:r>
      <w:r>
        <w:rPr>
          <w:sz w:val="24"/>
          <w:szCs w:val="24"/>
        </w:rPr>
        <w:t xml:space="preserve">že dítě do školky dát chcete, pak byste měli přehodnotit nástup dítěte do školky. Případně se dohodněte, že dítě do školky bude vodit ten, který s tím má menší problém. </w:t>
      </w:r>
    </w:p>
    <w:p w14:paraId="0000001A" w14:textId="77777777" w:rsidR="00AD6F9C" w:rsidRDefault="00DC6114">
      <w:pPr>
        <w:numPr>
          <w:ilvl w:val="0"/>
          <w:numId w:val="1"/>
        </w:numPr>
        <w:rPr>
          <w:b/>
          <w:color w:val="93C47D"/>
          <w:sz w:val="24"/>
          <w:szCs w:val="24"/>
        </w:rPr>
      </w:pPr>
      <w:r>
        <w:rPr>
          <w:b/>
          <w:color w:val="93C47D"/>
          <w:sz w:val="24"/>
          <w:szCs w:val="24"/>
        </w:rPr>
        <w:lastRenderedPageBreak/>
        <w:t>Za pobyt ve školce, neslibujte dítěti odměny předem.</w:t>
      </w:r>
    </w:p>
    <w:p w14:paraId="0000001B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Dítě prožívá stres nejen z toho, </w:t>
      </w:r>
      <w:r>
        <w:rPr>
          <w:sz w:val="24"/>
          <w:szCs w:val="24"/>
        </w:rPr>
        <w:t xml:space="preserve">že je ve školce bez rodičů a zvyká si na nové prostředí. Přidá se strach z toho, že selže a odměnu pak nedostane. </w:t>
      </w:r>
      <w:proofErr w:type="gramStart"/>
      <w:r>
        <w:rPr>
          <w:sz w:val="24"/>
          <w:szCs w:val="24"/>
        </w:rPr>
        <w:t>Samozřejmě - pokud</w:t>
      </w:r>
      <w:proofErr w:type="gramEnd"/>
      <w:r>
        <w:rPr>
          <w:sz w:val="24"/>
          <w:szCs w:val="24"/>
        </w:rPr>
        <w:t xml:space="preserve"> den ve školce proběhne v pohodě - chvalte dítě a jděte to oslavit například do cukrárny nebo kupte nějakou drobnost. Materi</w:t>
      </w:r>
      <w:r>
        <w:rPr>
          <w:sz w:val="24"/>
          <w:szCs w:val="24"/>
        </w:rPr>
        <w:t xml:space="preserve">ální odměny by se ale neměly stát pravidlem, dítě by pak hračku vyžadovalo každý den. </w:t>
      </w:r>
    </w:p>
    <w:p w14:paraId="0000001C" w14:textId="77777777" w:rsidR="00AD6F9C" w:rsidRDefault="00AD6F9C">
      <w:pPr>
        <w:ind w:left="720"/>
        <w:rPr>
          <w:sz w:val="24"/>
          <w:szCs w:val="24"/>
        </w:rPr>
      </w:pPr>
    </w:p>
    <w:p w14:paraId="0000001D" w14:textId="77777777" w:rsidR="00AD6F9C" w:rsidRDefault="00DC6114">
      <w:pPr>
        <w:numPr>
          <w:ilvl w:val="0"/>
          <w:numId w:val="1"/>
        </w:numPr>
        <w:rPr>
          <w:b/>
          <w:color w:val="B45F06"/>
          <w:sz w:val="24"/>
          <w:szCs w:val="24"/>
        </w:rPr>
      </w:pPr>
      <w:r>
        <w:rPr>
          <w:b/>
          <w:color w:val="B45F06"/>
          <w:sz w:val="24"/>
          <w:szCs w:val="24"/>
        </w:rPr>
        <w:t xml:space="preserve">Promluvte si s učitelkou o možnostech postupné adaptace dítěte. </w:t>
      </w:r>
    </w:p>
    <w:p w14:paraId="0000001E" w14:textId="77777777" w:rsidR="00AD6F9C" w:rsidRDefault="00DC6114">
      <w:pPr>
        <w:ind w:left="720"/>
        <w:rPr>
          <w:sz w:val="24"/>
          <w:szCs w:val="24"/>
        </w:rPr>
      </w:pPr>
      <w:r>
        <w:rPr>
          <w:sz w:val="24"/>
          <w:szCs w:val="24"/>
        </w:rPr>
        <w:t>S dítětem na začátku můžete jít do třídy, dítě může jít jen na 2 hodiny apod.</w:t>
      </w:r>
    </w:p>
    <w:p w14:paraId="0000001F" w14:textId="77777777" w:rsidR="00AD6F9C" w:rsidRDefault="00AD6F9C">
      <w:pPr>
        <w:rPr>
          <w:sz w:val="20"/>
          <w:szCs w:val="20"/>
        </w:rPr>
      </w:pPr>
    </w:p>
    <w:sectPr w:rsidR="00AD6F9C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E99D7" w14:textId="77777777" w:rsidR="00DC6114" w:rsidRDefault="00DC6114">
      <w:pPr>
        <w:spacing w:line="240" w:lineRule="auto"/>
      </w:pPr>
      <w:r>
        <w:separator/>
      </w:r>
    </w:p>
  </w:endnote>
  <w:endnote w:type="continuationSeparator" w:id="0">
    <w:p w14:paraId="4934E0F1" w14:textId="77777777" w:rsidR="00DC6114" w:rsidRDefault="00DC6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AD6F9C" w:rsidRDefault="00AD6F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9E5C" w14:textId="77777777" w:rsidR="00DC6114" w:rsidRDefault="00DC6114">
      <w:pPr>
        <w:spacing w:line="240" w:lineRule="auto"/>
      </w:pPr>
      <w:r>
        <w:separator/>
      </w:r>
    </w:p>
  </w:footnote>
  <w:footnote w:type="continuationSeparator" w:id="0">
    <w:p w14:paraId="32BA0B7E" w14:textId="77777777" w:rsidR="00DC6114" w:rsidRDefault="00DC61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FAF"/>
    <w:multiLevelType w:val="multilevel"/>
    <w:tmpl w:val="CA4450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9C"/>
    <w:rsid w:val="00007037"/>
    <w:rsid w:val="00AD6F9C"/>
    <w:rsid w:val="00D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B3D5-3B2F-434B-86EF-9AEEC73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2023-09-11T12:10:00Z</dcterms:created>
  <dcterms:modified xsi:type="dcterms:W3CDTF">2023-09-11T12:10:00Z</dcterms:modified>
</cp:coreProperties>
</file>