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E8" w:rsidRDefault="005E26E8" w:rsidP="005E26E8">
      <w:pPr>
        <w:pStyle w:val="Nzev"/>
        <w:rPr>
          <w:sz w:val="72"/>
        </w:rPr>
      </w:pPr>
      <w:r>
        <w:rPr>
          <w:sz w:val="72"/>
        </w:rPr>
        <w:t>Roční plán školy</w:t>
      </w:r>
    </w:p>
    <w:p w:rsidR="005E26E8" w:rsidRPr="00225F6B" w:rsidRDefault="005E26E8" w:rsidP="005E26E8">
      <w:pPr>
        <w:pStyle w:val="Nzev"/>
        <w:rPr>
          <w:sz w:val="40"/>
          <w:szCs w:val="40"/>
        </w:rPr>
      </w:pPr>
      <w:r>
        <w:rPr>
          <w:sz w:val="72"/>
        </w:rPr>
        <w:t xml:space="preserve"> </w:t>
      </w:r>
      <w:r w:rsidRPr="00A22746">
        <w:rPr>
          <w:color w:val="FF0000"/>
          <w:sz w:val="40"/>
          <w:szCs w:val="40"/>
        </w:rPr>
        <w:t xml:space="preserve"> </w:t>
      </w:r>
    </w:p>
    <w:p w:rsidR="005E26E8" w:rsidRDefault="005E26E8" w:rsidP="005E26E8">
      <w:pPr>
        <w:pStyle w:val="Nzev"/>
        <w:outlineLvl w:val="0"/>
        <w:rPr>
          <w:b w:val="0"/>
          <w:bCs w:val="0"/>
          <w:sz w:val="48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 w:val="0"/>
            <w:bCs w:val="0"/>
            <w:sz w:val="48"/>
          </w:rPr>
          <w:t>Mateřská škola Velké Hamry</w:t>
        </w:r>
      </w:smartTag>
      <w:r>
        <w:rPr>
          <w:b w:val="0"/>
          <w:bCs w:val="0"/>
          <w:sz w:val="48"/>
        </w:rPr>
        <w:t xml:space="preserve"> I. 621</w:t>
      </w:r>
    </w:p>
    <w:p w:rsidR="005E26E8" w:rsidRDefault="005E26E8" w:rsidP="005E26E8">
      <w:pPr>
        <w:pStyle w:val="Nzev"/>
        <w:outlineLvl w:val="0"/>
        <w:rPr>
          <w:sz w:val="36"/>
        </w:rPr>
      </w:pPr>
      <w:r>
        <w:rPr>
          <w:sz w:val="36"/>
        </w:rPr>
        <w:t>záměr pro školní rok 2022 / 2023</w:t>
      </w:r>
    </w:p>
    <w:p w:rsidR="005E26E8" w:rsidRPr="00E039CE" w:rsidRDefault="005E26E8" w:rsidP="005E26E8">
      <w:pPr>
        <w:jc w:val="center"/>
        <w:rPr>
          <w:b/>
          <w:bCs/>
          <w:sz w:val="28"/>
          <w:szCs w:val="28"/>
        </w:rPr>
      </w:pP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1.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Řízení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2.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</w:r>
      <w:r>
        <w:rPr>
          <w:bCs w:val="0"/>
          <w:sz w:val="24"/>
        </w:rPr>
        <w:t xml:space="preserve">Vzdělávací </w:t>
      </w:r>
      <w:proofErr w:type="gramStart"/>
      <w:r>
        <w:rPr>
          <w:bCs w:val="0"/>
          <w:sz w:val="24"/>
        </w:rPr>
        <w:t>práce - Školní</w:t>
      </w:r>
      <w:proofErr w:type="gramEnd"/>
      <w:r>
        <w:rPr>
          <w:bCs w:val="0"/>
          <w:sz w:val="24"/>
        </w:rPr>
        <w:t xml:space="preserve"> vzdělávací program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Materiálně – technické vybavení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 xml:space="preserve">Opravy, údržba, </w:t>
      </w:r>
      <w:r>
        <w:rPr>
          <w:b w:val="0"/>
          <w:bCs w:val="0"/>
          <w:sz w:val="24"/>
        </w:rPr>
        <w:t>zhodnocování nemovitého majetku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Zahrada a okolí školy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3.3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Vybavení, pomůcky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Školní kuchyně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2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Provoz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3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Třídy</w:t>
      </w:r>
    </w:p>
    <w:p w:rsidR="005E26E8" w:rsidRDefault="005E26E8" w:rsidP="005E26E8">
      <w:pPr>
        <w:pStyle w:val="Podnadpis"/>
        <w:rPr>
          <w:bCs w:val="0"/>
          <w:sz w:val="24"/>
        </w:rPr>
      </w:pPr>
    </w:p>
    <w:p w:rsidR="005E26E8" w:rsidRPr="00E039CE" w:rsidRDefault="005E26E8" w:rsidP="005E26E8">
      <w:pPr>
        <w:pStyle w:val="Podnadpis"/>
        <w:rPr>
          <w:bCs w:val="0"/>
          <w:sz w:val="24"/>
        </w:rPr>
      </w:pPr>
      <w:r>
        <w:rPr>
          <w:bCs w:val="0"/>
          <w:sz w:val="24"/>
        </w:rPr>
        <w:t>-------------------------------------------------------------------------------------------------------------</w:t>
      </w:r>
    </w:p>
    <w:p w:rsidR="005E26E8" w:rsidRDefault="005E26E8" w:rsidP="005E26E8">
      <w:pPr>
        <w:pStyle w:val="Podnadpis"/>
        <w:ind w:left="360" w:hanging="360"/>
        <w:outlineLvl w:val="0"/>
        <w:rPr>
          <w:sz w:val="24"/>
        </w:rPr>
      </w:pPr>
    </w:p>
    <w:p w:rsidR="005E26E8" w:rsidRPr="00C15446" w:rsidRDefault="005E26E8" w:rsidP="005E26E8">
      <w:pPr>
        <w:pStyle w:val="Podnadpis"/>
        <w:ind w:left="360" w:hanging="360"/>
        <w:outlineLvl w:val="0"/>
        <w:rPr>
          <w:sz w:val="24"/>
        </w:rPr>
      </w:pPr>
      <w:r w:rsidRPr="00C15446">
        <w:rPr>
          <w:sz w:val="24"/>
        </w:rPr>
        <w:t>1.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>
        <w:rPr>
          <w:sz w:val="24"/>
        </w:rPr>
        <w:tab/>
      </w:r>
      <w:r w:rsidRPr="00C15446">
        <w:rPr>
          <w:sz w:val="24"/>
        </w:rPr>
        <w:t>Řízení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o</w:t>
      </w:r>
      <w:r w:rsidR="005E26E8">
        <w:rPr>
          <w:b w:val="0"/>
          <w:sz w:val="24"/>
        </w:rPr>
        <w:t>dpovědnost a delegování úkolů</w:t>
      </w:r>
      <w:r>
        <w:rPr>
          <w:b w:val="0"/>
          <w:sz w:val="24"/>
        </w:rPr>
        <w:t xml:space="preserve"> zaměstnanců školy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kontrolní činnost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klima a kultura školy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spolupráce mezi pedagogy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neformální setkávání zaměstnanců</w:t>
      </w: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celoroční vyhodnocování míry únosnosti inkluzivního vzdělávání ve vztahu k ostatním dětem</w:t>
      </w: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2.</w:t>
      </w:r>
      <w:r w:rsidRPr="00C15446">
        <w:rPr>
          <w:sz w:val="24"/>
        </w:rPr>
        <w:tab/>
      </w:r>
      <w:r>
        <w:rPr>
          <w:sz w:val="24"/>
        </w:rPr>
        <w:tab/>
        <w:t xml:space="preserve">Vzdělávací </w:t>
      </w:r>
      <w:proofErr w:type="gramStart"/>
      <w:r>
        <w:rPr>
          <w:sz w:val="24"/>
        </w:rPr>
        <w:t>práce - Školní</w:t>
      </w:r>
      <w:proofErr w:type="gramEnd"/>
      <w:r>
        <w:rPr>
          <w:sz w:val="24"/>
        </w:rPr>
        <w:t xml:space="preserve"> vzdělávací program</w:t>
      </w:r>
      <w:r w:rsidRPr="00C15446">
        <w:rPr>
          <w:sz w:val="24"/>
        </w:rPr>
        <w:t xml:space="preserve">    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Pr="000673D7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hry, akce a vzdělávací činnosti v přírodní zahradě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aplikace </w:t>
      </w:r>
      <w:proofErr w:type="spellStart"/>
      <w:r>
        <w:rPr>
          <w:b w:val="0"/>
          <w:sz w:val="24"/>
        </w:rPr>
        <w:t>Feuersteinovy</w:t>
      </w:r>
      <w:proofErr w:type="spellEnd"/>
      <w:r>
        <w:rPr>
          <w:b w:val="0"/>
          <w:sz w:val="24"/>
        </w:rPr>
        <w:t xml:space="preserve"> metody do praxe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projektové dny</w:t>
      </w:r>
    </w:p>
    <w:p w:rsidR="005E26E8" w:rsidRPr="00E80D4A" w:rsidRDefault="00812B36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součinnost vzdělávací nabídky a mimoškolních aktivit</w:t>
      </w:r>
    </w:p>
    <w:p w:rsidR="005E26E8" w:rsidRPr="00C15446" w:rsidRDefault="005E26E8" w:rsidP="005E26E8">
      <w:pPr>
        <w:pStyle w:val="Podnadpis"/>
        <w:rPr>
          <w:b w:val="0"/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</w:t>
      </w:r>
      <w:r w:rsidRPr="00C15446">
        <w:rPr>
          <w:sz w:val="24"/>
        </w:rPr>
        <w:tab/>
      </w:r>
      <w:r w:rsidRPr="00C15446">
        <w:rPr>
          <w:sz w:val="24"/>
        </w:rPr>
        <w:tab/>
        <w:t xml:space="preserve">Materiálně – technické vybavení 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3.1</w:t>
      </w:r>
      <w:r w:rsidRPr="00C15446">
        <w:rPr>
          <w:sz w:val="24"/>
        </w:rPr>
        <w:tab/>
      </w:r>
      <w:r w:rsidRPr="00C15446">
        <w:rPr>
          <w:sz w:val="24"/>
        </w:rPr>
        <w:tab/>
        <w:t>Opravy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 </w:t>
      </w:r>
      <w:r w:rsidRPr="00C15446">
        <w:rPr>
          <w:sz w:val="24"/>
        </w:rPr>
        <w:t xml:space="preserve"> údržba</w:t>
      </w:r>
      <w:proofErr w:type="gramEnd"/>
      <w:r>
        <w:rPr>
          <w:sz w:val="24"/>
        </w:rPr>
        <w:t xml:space="preserve"> budovy</w:t>
      </w:r>
      <w:r w:rsidRPr="00C15446">
        <w:rPr>
          <w:sz w:val="24"/>
        </w:rPr>
        <w:t>, zhodnocování nemovitého majetku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rekonstrukce šaten všech tříd a zaměstnanců</w:t>
      </w: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další etapa </w:t>
      </w:r>
      <w:r w:rsidR="005E26E8">
        <w:rPr>
          <w:b w:val="0"/>
          <w:bCs w:val="0"/>
          <w:sz w:val="24"/>
        </w:rPr>
        <w:t>výměn</w:t>
      </w:r>
      <w:r>
        <w:rPr>
          <w:b w:val="0"/>
          <w:bCs w:val="0"/>
          <w:sz w:val="24"/>
        </w:rPr>
        <w:t>y</w:t>
      </w:r>
      <w:r w:rsidR="005E26E8">
        <w:rPr>
          <w:b w:val="0"/>
          <w:bCs w:val="0"/>
          <w:sz w:val="24"/>
        </w:rPr>
        <w:t xml:space="preserve"> podlahových krytin ve třídách a šatnách </w:t>
      </w: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3.2</w:t>
      </w:r>
      <w:r w:rsidRPr="00C15446">
        <w:rPr>
          <w:sz w:val="24"/>
        </w:rPr>
        <w:tab/>
      </w:r>
      <w:r w:rsidRPr="00C15446">
        <w:rPr>
          <w:sz w:val="24"/>
        </w:rPr>
        <w:tab/>
        <w:t>Zahrada a okolí školy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oprava a nátěr </w:t>
      </w:r>
      <w:r w:rsidR="00812B36">
        <w:rPr>
          <w:b w:val="0"/>
          <w:bCs w:val="0"/>
          <w:sz w:val="24"/>
        </w:rPr>
        <w:t xml:space="preserve">všech </w:t>
      </w:r>
      <w:r w:rsidR="00C83CCB">
        <w:rPr>
          <w:b w:val="0"/>
          <w:bCs w:val="0"/>
          <w:sz w:val="24"/>
        </w:rPr>
        <w:t xml:space="preserve">zahradních </w:t>
      </w:r>
      <w:r w:rsidR="00812B36">
        <w:rPr>
          <w:b w:val="0"/>
          <w:bCs w:val="0"/>
          <w:sz w:val="24"/>
        </w:rPr>
        <w:t>staveb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budování přírodní zahrady – úkoly z minulého roku - altán na zahradní </w:t>
      </w:r>
      <w:proofErr w:type="gramStart"/>
      <w:r>
        <w:rPr>
          <w:b w:val="0"/>
          <w:bCs w:val="0"/>
          <w:sz w:val="24"/>
        </w:rPr>
        <w:t xml:space="preserve">nářadí,   </w:t>
      </w:r>
      <w:proofErr w:type="gramEnd"/>
      <w:r>
        <w:rPr>
          <w:b w:val="0"/>
          <w:bCs w:val="0"/>
          <w:sz w:val="24"/>
        </w:rPr>
        <w:t>lavičky po obvodu Indiánského stanu, oprava jezírek, přístřešek na dříví, přírodní pískoviště</w:t>
      </w:r>
    </w:p>
    <w:p w:rsidR="005E26E8" w:rsidRPr="002814BC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sněhová zábrana na střechu – od vstupu směrem k přírodní zahradě + nad balkón</w:t>
      </w: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5E26E8" w:rsidRPr="009C0E84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3.3</w:t>
      </w:r>
      <w:r w:rsidRPr="00C15446">
        <w:rPr>
          <w:sz w:val="24"/>
        </w:rPr>
        <w:tab/>
      </w:r>
      <w:r w:rsidRPr="00C15446">
        <w:rPr>
          <w:sz w:val="24"/>
        </w:rPr>
        <w:tab/>
        <w:t>Vybavení, pomůcky</w:t>
      </w:r>
    </w:p>
    <w:p w:rsidR="005E26E8" w:rsidRDefault="005E26E8" w:rsidP="005E26E8">
      <w:pPr>
        <w:pStyle w:val="Podnadpis"/>
        <w:rPr>
          <w:sz w:val="24"/>
        </w:rPr>
      </w:pPr>
    </w:p>
    <w:p w:rsidR="005E26E8" w:rsidRPr="00C15446" w:rsidRDefault="005E26E8" w:rsidP="005E26E8">
      <w:pPr>
        <w:pStyle w:val="Podnadpis"/>
        <w:ind w:left="708" w:firstLine="708"/>
        <w:rPr>
          <w:sz w:val="24"/>
        </w:rPr>
      </w:pPr>
      <w:r w:rsidRPr="00C15446">
        <w:rPr>
          <w:sz w:val="24"/>
        </w:rPr>
        <w:t>Školní kuchyně</w:t>
      </w:r>
    </w:p>
    <w:p w:rsidR="005E26E8" w:rsidRPr="00C15446" w:rsidRDefault="005E26E8" w:rsidP="005E26E8">
      <w:pPr>
        <w:pStyle w:val="Podnadpis"/>
        <w:rPr>
          <w:sz w:val="24"/>
        </w:rPr>
      </w:pP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vybavení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kuchyňské náčiní 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jídelní vozík</w:t>
      </w:r>
    </w:p>
    <w:p w:rsidR="00C83CCB" w:rsidRDefault="00C83CCB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velký pekáč</w:t>
      </w:r>
    </w:p>
    <w:p w:rsidR="00C83CCB" w:rsidRDefault="00C83CCB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krouhač na zeleninu a sýr</w:t>
      </w:r>
      <w:bookmarkStart w:id="0" w:name="_GoBack"/>
      <w:bookmarkEnd w:id="0"/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2"/>
          <w:numId w:val="2"/>
        </w:numPr>
        <w:rPr>
          <w:sz w:val="24"/>
        </w:rPr>
      </w:pPr>
      <w:r w:rsidRPr="00C15446">
        <w:rPr>
          <w:sz w:val="24"/>
        </w:rPr>
        <w:t>Provoz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nářadí</w:t>
      </w:r>
    </w:p>
    <w:p w:rsidR="005E26E8" w:rsidRPr="000F45D9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9C0E84" w:rsidRDefault="005E26E8" w:rsidP="005E26E8">
      <w:pPr>
        <w:pStyle w:val="Podnadpis"/>
        <w:numPr>
          <w:ilvl w:val="2"/>
          <w:numId w:val="2"/>
        </w:numPr>
        <w:rPr>
          <w:sz w:val="24"/>
        </w:rPr>
      </w:pPr>
      <w:r w:rsidRPr="009C0E84">
        <w:rPr>
          <w:sz w:val="24"/>
        </w:rPr>
        <w:t>Třídy</w:t>
      </w:r>
      <w:r>
        <w:rPr>
          <w:sz w:val="24"/>
        </w:rPr>
        <w:t>, kanceláře</w:t>
      </w:r>
    </w:p>
    <w:p w:rsidR="005E26E8" w:rsidRDefault="005E26E8" w:rsidP="005E26E8">
      <w:pPr>
        <w:pStyle w:val="Podnadpis"/>
        <w:ind w:left="1080"/>
        <w:rPr>
          <w:b w:val="0"/>
          <w:bCs w:val="0"/>
          <w:sz w:val="24"/>
        </w:rPr>
      </w:pPr>
    </w:p>
    <w:p w:rsidR="005E26E8" w:rsidRPr="006049E1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hračky, stavebnice, didaktické pomůcky</w:t>
      </w:r>
    </w:p>
    <w:p w:rsidR="005E26E8" w:rsidRPr="00D76100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velké stavebnice</w:t>
      </w:r>
    </w:p>
    <w:p w:rsidR="005E26E8" w:rsidRPr="00EB3B73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pomůcky a vybavení pro námětové hry</w:t>
      </w:r>
    </w:p>
    <w:p w:rsidR="005E26E8" w:rsidRPr="00E034A1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nábytek třída B2</w:t>
      </w:r>
    </w:p>
    <w:p w:rsidR="005E26E8" w:rsidRPr="00261B24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postupná výměna dětských židlí a stolů</w:t>
      </w:r>
    </w:p>
    <w:p w:rsidR="005E26E8" w:rsidRPr="006049E1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zřízení polic na odkládání obuvi a pláštěnek třídy B2 a C pod schodištěm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Přílohy:</w:t>
      </w:r>
    </w:p>
    <w:p w:rsidR="005E26E8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mimoškolních aktivit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kontrolní a evaluační činnosti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hospitační činnosti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pedagogických a provozních porad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činností v přírodní zahradě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  <w:proofErr w:type="gramStart"/>
      <w:r w:rsidRPr="00C15446">
        <w:rPr>
          <w:b w:val="0"/>
          <w:bCs w:val="0"/>
          <w:sz w:val="24"/>
        </w:rPr>
        <w:t>ve  Velkých</w:t>
      </w:r>
      <w:proofErr w:type="gramEnd"/>
      <w:r w:rsidRPr="00C15446">
        <w:rPr>
          <w:b w:val="0"/>
          <w:bCs w:val="0"/>
          <w:sz w:val="24"/>
        </w:rPr>
        <w:t xml:space="preserve"> Hamrech  </w:t>
      </w:r>
      <w:r>
        <w:rPr>
          <w:b w:val="0"/>
          <w:bCs w:val="0"/>
          <w:sz w:val="24"/>
        </w:rPr>
        <w:t>31</w:t>
      </w:r>
      <w:r w:rsidRPr="00C15446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8</w:t>
      </w:r>
      <w:r w:rsidRPr="00C15446">
        <w:rPr>
          <w:b w:val="0"/>
          <w:bCs w:val="0"/>
          <w:sz w:val="24"/>
        </w:rPr>
        <w:t>. 20</w:t>
      </w:r>
      <w:r>
        <w:rPr>
          <w:b w:val="0"/>
          <w:bCs w:val="0"/>
          <w:sz w:val="24"/>
        </w:rPr>
        <w:t>22</w:t>
      </w: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>zpracovala:</w:t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Bc.  </w:t>
      </w:r>
      <w:proofErr w:type="gramStart"/>
      <w:r>
        <w:rPr>
          <w:b w:val="0"/>
          <w:bCs w:val="0"/>
          <w:sz w:val="24"/>
        </w:rPr>
        <w:t>Hozdová  Soňa</w:t>
      </w:r>
      <w:proofErr w:type="gramEnd"/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  </w:t>
      </w:r>
      <w:r w:rsidRPr="00C15446">
        <w:rPr>
          <w:b w:val="0"/>
          <w:bCs w:val="0"/>
          <w:sz w:val="24"/>
        </w:rPr>
        <w:t>ředitelka školy</w:t>
      </w:r>
    </w:p>
    <w:p w:rsidR="005E26E8" w:rsidRDefault="005E26E8" w:rsidP="005E26E8"/>
    <w:p w:rsidR="005E26E8" w:rsidRDefault="005E26E8" w:rsidP="005E26E8"/>
    <w:p w:rsidR="005E26E8" w:rsidRDefault="005E26E8" w:rsidP="005E26E8"/>
    <w:p w:rsidR="005E26E8" w:rsidRDefault="005E26E8" w:rsidP="005E26E8"/>
    <w:p w:rsidR="00DF175A" w:rsidRDefault="00DF175A"/>
    <w:sectPr w:rsidR="00DF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4B66"/>
    <w:multiLevelType w:val="hybridMultilevel"/>
    <w:tmpl w:val="E4A8A7C6"/>
    <w:lvl w:ilvl="0" w:tplc="1F46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F4DAE"/>
    <w:multiLevelType w:val="multilevel"/>
    <w:tmpl w:val="C5307034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E8"/>
    <w:rsid w:val="002B688E"/>
    <w:rsid w:val="005E26E8"/>
    <w:rsid w:val="00812B36"/>
    <w:rsid w:val="00C83CCB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88163B"/>
  <w15:chartTrackingRefBased/>
  <w15:docId w15:val="{13AC9EDF-07E8-499F-ACB4-4D95A87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26E8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5E26E8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E26E8"/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5E26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2022-09-16T07:36:00Z</cp:lastPrinted>
  <dcterms:created xsi:type="dcterms:W3CDTF">2022-09-12T16:19:00Z</dcterms:created>
  <dcterms:modified xsi:type="dcterms:W3CDTF">2022-09-16T07:37:00Z</dcterms:modified>
</cp:coreProperties>
</file>